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0435" w14:textId="77777777" w:rsidR="00905132" w:rsidRPr="00D271F0" w:rsidRDefault="00905132" w:rsidP="00905132">
      <w:pPr>
        <w:spacing w:line="300" w:lineRule="auto"/>
        <w:jc w:val="center"/>
        <w:rPr>
          <w:lang w:val="fr-FR"/>
        </w:rPr>
      </w:pPr>
      <w:r w:rsidRPr="40B5947D">
        <w:rPr>
          <w:rFonts w:ascii="Calibri" w:eastAsia="Calibri" w:hAnsi="Calibri" w:cs="Calibri"/>
          <w:b/>
          <w:bCs/>
          <w:sz w:val="22"/>
          <w:szCs w:val="22"/>
          <w:u w:val="single"/>
          <w:lang w:val="fr-CA"/>
        </w:rPr>
        <w:t>ÉFC — Libérer le potentiel du réseau électrique canadien —</w:t>
      </w:r>
    </w:p>
    <w:p w14:paraId="7CD60445" w14:textId="77777777" w:rsidR="00905132" w:rsidRDefault="00905132" w:rsidP="00905132">
      <w:pPr>
        <w:spacing w:line="300" w:lineRule="auto"/>
        <w:jc w:val="center"/>
        <w:rPr>
          <w:rFonts w:ascii="Calibri" w:eastAsia="Calibri" w:hAnsi="Calibri" w:cs="Calibri"/>
          <w:b/>
          <w:bCs/>
          <w:sz w:val="22"/>
          <w:szCs w:val="22"/>
          <w:u w:val="single"/>
          <w:lang w:val="fr-CA"/>
        </w:rPr>
      </w:pPr>
      <w:r w:rsidRPr="40B5947D">
        <w:rPr>
          <w:rFonts w:ascii="Calibri" w:eastAsia="Calibri" w:hAnsi="Calibri" w:cs="Calibri"/>
          <w:b/>
          <w:bCs/>
          <w:sz w:val="22"/>
          <w:szCs w:val="22"/>
          <w:u w:val="single"/>
          <w:lang w:val="fr-CA"/>
        </w:rPr>
        <w:t>Trousse d’outils pour les membres : texte pour les publications sur les réseaux sociaux</w:t>
      </w:r>
    </w:p>
    <w:p w14:paraId="396ED2EA" w14:textId="77777777" w:rsidR="00905132" w:rsidRDefault="00905132" w:rsidP="00905132">
      <w:pPr>
        <w:spacing w:line="300" w:lineRule="auto"/>
        <w:rPr>
          <w:rFonts w:ascii="Calibri" w:eastAsia="Calibri" w:hAnsi="Calibri" w:cs="Calibri"/>
          <w:b/>
          <w:bCs/>
          <w:sz w:val="22"/>
          <w:szCs w:val="22"/>
          <w:lang w:val="fr-CA"/>
        </w:rPr>
      </w:pPr>
      <w:r w:rsidRPr="40B5947D">
        <w:rPr>
          <w:rFonts w:ascii="Calibri" w:eastAsia="Calibri" w:hAnsi="Calibri" w:cs="Calibri"/>
          <w:b/>
          <w:bCs/>
          <w:sz w:val="22"/>
          <w:szCs w:val="22"/>
          <w:lang w:val="fr-CA"/>
        </w:rPr>
        <w:t>FRANÇAIS</w:t>
      </w:r>
    </w:p>
    <w:p w14:paraId="6B9E318C" w14:textId="77777777" w:rsidR="00905132" w:rsidRDefault="00905132" w:rsidP="00905132">
      <w:pPr>
        <w:spacing w:line="300" w:lineRule="auto"/>
        <w:rPr>
          <w:rFonts w:ascii="Calibri" w:eastAsia="Calibri" w:hAnsi="Calibri" w:cs="Calibri"/>
          <w:sz w:val="22"/>
          <w:szCs w:val="22"/>
          <w:lang w:val="fr-CA"/>
        </w:rPr>
      </w:pPr>
      <w:r w:rsidRPr="40B5947D">
        <w:rPr>
          <w:rFonts w:ascii="Calibri" w:eastAsia="Calibri" w:hAnsi="Calibri" w:cs="Calibri"/>
          <w:sz w:val="22"/>
          <w:szCs w:val="22"/>
          <w:lang w:val="fr-CA"/>
        </w:rPr>
        <w:t xml:space="preserve">Le texte des publications pour les médias sociaux ci-dessous doit être utilisé conjointement avec les trois principaux éléments créatifs qui se trouvent dans le dossier </w:t>
      </w:r>
      <w:r w:rsidRPr="40B5947D">
        <w:rPr>
          <w:rFonts w:ascii="Calibri" w:eastAsia="Calibri" w:hAnsi="Calibri" w:cs="Calibri"/>
          <w:i/>
          <w:iCs/>
          <w:sz w:val="22"/>
          <w:szCs w:val="22"/>
          <w:lang w:val="fr-CA"/>
        </w:rPr>
        <w:t xml:space="preserve">« EFC — </w:t>
      </w:r>
      <w:proofErr w:type="spellStart"/>
      <w:r w:rsidRPr="40B5947D">
        <w:rPr>
          <w:rFonts w:ascii="Calibri" w:eastAsia="Calibri" w:hAnsi="Calibri" w:cs="Calibri"/>
          <w:i/>
          <w:iCs/>
          <w:sz w:val="22"/>
          <w:szCs w:val="22"/>
          <w:lang w:val="fr-CA"/>
        </w:rPr>
        <w:t>Member</w:t>
      </w:r>
      <w:proofErr w:type="spellEnd"/>
      <w:r w:rsidRPr="40B5947D">
        <w:rPr>
          <w:rFonts w:ascii="Calibri" w:eastAsia="Calibri" w:hAnsi="Calibri" w:cs="Calibri"/>
          <w:i/>
          <w:iCs/>
          <w:sz w:val="22"/>
          <w:szCs w:val="22"/>
          <w:lang w:val="fr-CA"/>
        </w:rPr>
        <w:t xml:space="preserve"> Toolkit ». </w:t>
      </w:r>
      <w:r w:rsidRPr="40B5947D">
        <w:rPr>
          <w:rFonts w:ascii="Calibri" w:eastAsia="Calibri" w:hAnsi="Calibri" w:cs="Calibri"/>
          <w:sz w:val="22"/>
          <w:szCs w:val="22"/>
          <w:lang w:val="fr-CA"/>
        </w:rPr>
        <w:t xml:space="preserve">Ces publications peuvent être utilisées dans l’ensemble des canaux de marketing des membres d’ÉFC, notamment les médias sociaux organiques, les médias sociaux payants, les canaux de marketing numérique, les communications internes et externes, les sites Web, les bulletins d’information, les activités de relations médias, et plus encore. Le texte surligné peut être personnalisé en fonction de l’entreprise membre qui publie le contenu. </w:t>
      </w:r>
    </w:p>
    <w:p w14:paraId="2EDFC032" w14:textId="77777777" w:rsidR="00905132" w:rsidRDefault="00905132" w:rsidP="00905132">
      <w:pPr>
        <w:spacing w:line="300" w:lineRule="auto"/>
        <w:rPr>
          <w:rFonts w:ascii="Calibri" w:eastAsia="Calibri" w:hAnsi="Calibri" w:cs="Calibri"/>
          <w:sz w:val="22"/>
          <w:szCs w:val="22"/>
          <w:lang w:val="fr-CA"/>
        </w:rPr>
      </w:pPr>
      <w:r w:rsidRPr="40B5947D">
        <w:rPr>
          <w:rFonts w:ascii="Calibri" w:eastAsia="Calibri" w:hAnsi="Calibri" w:cs="Calibri"/>
          <w:sz w:val="22"/>
          <w:szCs w:val="22"/>
          <w:lang w:val="fr-CA"/>
        </w:rPr>
        <w:t xml:space="preserve"> </w:t>
      </w:r>
    </w:p>
    <w:p w14:paraId="58DD0D36" w14:textId="77777777" w:rsidR="00905132" w:rsidRDefault="00905132" w:rsidP="00905132">
      <w:pPr>
        <w:spacing w:line="300" w:lineRule="auto"/>
        <w:rPr>
          <w:rFonts w:ascii="Calibri" w:eastAsia="Calibri" w:hAnsi="Calibri" w:cs="Calibri"/>
          <w:b/>
          <w:bCs/>
          <w:sz w:val="22"/>
          <w:szCs w:val="22"/>
          <w:lang w:val="fr-CA"/>
        </w:rPr>
      </w:pPr>
      <w:r w:rsidRPr="40B5947D">
        <w:rPr>
          <w:rFonts w:ascii="Calibri" w:eastAsia="Calibri" w:hAnsi="Calibri" w:cs="Calibri"/>
          <w:b/>
          <w:bCs/>
          <w:sz w:val="22"/>
          <w:szCs w:val="22"/>
          <w:lang w:val="fr-CA"/>
        </w:rPr>
        <w:t>Les réseaux sociaux d’ÉFC :</w:t>
      </w:r>
    </w:p>
    <w:p w14:paraId="3350C2A9" w14:textId="77777777" w:rsidR="00905132" w:rsidRPr="00D271F0" w:rsidRDefault="00905132" w:rsidP="00905132">
      <w:pPr>
        <w:spacing w:line="300" w:lineRule="auto"/>
        <w:rPr>
          <w:rFonts w:ascii="Calibri" w:eastAsia="Calibri" w:hAnsi="Calibri" w:cs="Calibri"/>
          <w:sz w:val="22"/>
          <w:szCs w:val="22"/>
          <w:lang w:val="fr-FR"/>
        </w:rPr>
      </w:pPr>
      <w:r w:rsidRPr="00D271F0">
        <w:rPr>
          <w:rFonts w:ascii="Calibri" w:eastAsia="Calibri" w:hAnsi="Calibri" w:cs="Calibri"/>
          <w:sz w:val="22"/>
          <w:szCs w:val="22"/>
          <w:lang w:val="fr-FR"/>
        </w:rPr>
        <w:t xml:space="preserve">LinkedIn : </w:t>
      </w:r>
      <w:hyperlink r:id="rId4">
        <w:r w:rsidRPr="00D271F0">
          <w:rPr>
            <w:rFonts w:ascii="Calibri" w:eastAsia="Calibri" w:hAnsi="Calibri" w:cs="Calibri"/>
            <w:sz w:val="22"/>
            <w:szCs w:val="22"/>
            <w:lang w:val="fr-FR"/>
          </w:rPr>
          <w:t>https://www.linkedin.com/company/electro-federation-canada/</w:t>
        </w:r>
      </w:hyperlink>
      <w:r w:rsidRPr="00D271F0">
        <w:rPr>
          <w:rFonts w:ascii="Calibri" w:eastAsia="Calibri" w:hAnsi="Calibri" w:cs="Calibri"/>
          <w:sz w:val="22"/>
          <w:szCs w:val="22"/>
          <w:lang w:val="fr-FR"/>
        </w:rPr>
        <w:t xml:space="preserve">   </w:t>
      </w:r>
    </w:p>
    <w:p w14:paraId="3C489267" w14:textId="77777777" w:rsidR="00905132" w:rsidRDefault="00905132" w:rsidP="00905132">
      <w:pPr>
        <w:spacing w:line="300" w:lineRule="auto"/>
        <w:rPr>
          <w:rFonts w:ascii="Calibri" w:eastAsia="Calibri" w:hAnsi="Calibri" w:cs="Calibri"/>
          <w:sz w:val="22"/>
          <w:szCs w:val="22"/>
          <w:lang w:val="pt-BR"/>
        </w:rPr>
      </w:pPr>
      <w:r w:rsidRPr="40B5947D">
        <w:rPr>
          <w:rFonts w:ascii="Calibri" w:eastAsia="Calibri" w:hAnsi="Calibri" w:cs="Calibri"/>
          <w:sz w:val="22"/>
          <w:szCs w:val="22"/>
          <w:lang w:val="pt-BR"/>
        </w:rPr>
        <w:t xml:space="preserve">Facebook : </w:t>
      </w:r>
      <w:hyperlink r:id="rId5">
        <w:r w:rsidRPr="40B5947D">
          <w:rPr>
            <w:rFonts w:ascii="Calibri" w:eastAsia="Calibri" w:hAnsi="Calibri" w:cs="Calibri"/>
            <w:sz w:val="22"/>
            <w:szCs w:val="22"/>
            <w:lang w:val="pt-BR"/>
          </w:rPr>
          <w:t>https://www.facebook.com/EFCelectrofed</w:t>
        </w:r>
      </w:hyperlink>
      <w:r w:rsidRPr="40B5947D">
        <w:rPr>
          <w:rFonts w:ascii="Calibri" w:eastAsia="Calibri" w:hAnsi="Calibri" w:cs="Calibri"/>
          <w:sz w:val="22"/>
          <w:szCs w:val="22"/>
          <w:lang w:val="pt-BR"/>
        </w:rPr>
        <w:t xml:space="preserve">     </w:t>
      </w:r>
    </w:p>
    <w:p w14:paraId="47255E6C" w14:textId="77777777" w:rsidR="00905132" w:rsidRPr="00D271F0" w:rsidRDefault="00905132" w:rsidP="00905132">
      <w:pPr>
        <w:spacing w:line="300" w:lineRule="auto"/>
        <w:rPr>
          <w:rFonts w:ascii="Calibri" w:eastAsia="Calibri" w:hAnsi="Calibri" w:cs="Calibri"/>
          <w:sz w:val="22"/>
          <w:szCs w:val="22"/>
          <w:lang w:val="fr-FR"/>
        </w:rPr>
      </w:pPr>
      <w:r w:rsidRPr="00D271F0">
        <w:rPr>
          <w:rFonts w:ascii="Calibri" w:eastAsia="Calibri" w:hAnsi="Calibri" w:cs="Calibri"/>
          <w:sz w:val="22"/>
          <w:szCs w:val="22"/>
          <w:lang w:val="fr-FR"/>
        </w:rPr>
        <w:t xml:space="preserve">Instagram : </w:t>
      </w:r>
      <w:hyperlink r:id="rId6">
        <w:hyperlink r:id="rId7">
          <w:r w:rsidRPr="00D271F0">
            <w:rPr>
              <w:rStyle w:val="Hyperlink"/>
              <w:rFonts w:ascii="Calibri" w:eastAsia="Calibri" w:hAnsi="Calibri" w:cs="Calibri"/>
              <w:sz w:val="22"/>
              <w:szCs w:val="22"/>
              <w:lang w:val="fr-FR"/>
            </w:rPr>
            <w:t>https://www.instagram.com/efc_electrofed/</w:t>
          </w:r>
        </w:hyperlink>
      </w:hyperlink>
      <w:r w:rsidRPr="00D271F0">
        <w:rPr>
          <w:rFonts w:ascii="Calibri" w:eastAsia="Calibri" w:hAnsi="Calibri" w:cs="Calibri"/>
          <w:sz w:val="22"/>
          <w:szCs w:val="22"/>
          <w:lang w:val="fr-FR"/>
        </w:rPr>
        <w:t xml:space="preserve"> </w:t>
      </w:r>
    </w:p>
    <w:p w14:paraId="7FA42960" w14:textId="77777777" w:rsidR="00905132" w:rsidRPr="00D271F0" w:rsidRDefault="00905132" w:rsidP="00905132">
      <w:pPr>
        <w:spacing w:line="300" w:lineRule="auto"/>
        <w:rPr>
          <w:lang w:val="fr-FR"/>
        </w:rPr>
      </w:pPr>
      <w:r w:rsidRPr="00D271F0">
        <w:rPr>
          <w:rFonts w:ascii="Calibri" w:eastAsia="Calibri" w:hAnsi="Calibri" w:cs="Calibri"/>
          <w:sz w:val="22"/>
          <w:szCs w:val="22"/>
          <w:lang w:val="fr-FR"/>
        </w:rPr>
        <w:t xml:space="preserve"> </w:t>
      </w:r>
    </w:p>
    <w:p w14:paraId="57D44767" w14:textId="77777777" w:rsidR="00905132" w:rsidRPr="00D271F0" w:rsidRDefault="00905132" w:rsidP="00905132">
      <w:pPr>
        <w:spacing w:line="300" w:lineRule="auto"/>
        <w:rPr>
          <w:rFonts w:ascii="Calibri" w:eastAsia="Calibri" w:hAnsi="Calibri" w:cs="Calibri"/>
          <w:b/>
          <w:bCs/>
          <w:sz w:val="22"/>
          <w:szCs w:val="22"/>
          <w:lang w:val="fr-FR"/>
        </w:rPr>
      </w:pPr>
      <w:r w:rsidRPr="00D271F0">
        <w:rPr>
          <w:rFonts w:ascii="Calibri" w:eastAsia="Calibri" w:hAnsi="Calibri" w:cs="Calibri"/>
          <w:b/>
          <w:bCs/>
          <w:sz w:val="22"/>
          <w:szCs w:val="22"/>
          <w:lang w:val="fr-FR"/>
        </w:rPr>
        <w:t>Sites Web :</w:t>
      </w:r>
    </w:p>
    <w:p w14:paraId="05C41A41" w14:textId="77777777" w:rsidR="00905132" w:rsidRPr="00D271F0" w:rsidRDefault="00905132" w:rsidP="00905132">
      <w:pPr>
        <w:spacing w:line="300" w:lineRule="auto"/>
        <w:rPr>
          <w:rFonts w:ascii="Calibri" w:eastAsia="Calibri" w:hAnsi="Calibri" w:cs="Calibri"/>
          <w:sz w:val="22"/>
          <w:szCs w:val="22"/>
          <w:lang w:val="fr-FR"/>
        </w:rPr>
      </w:pPr>
      <w:r w:rsidRPr="00D271F0">
        <w:rPr>
          <w:rFonts w:ascii="Calibri" w:eastAsia="Calibri" w:hAnsi="Calibri" w:cs="Calibri"/>
          <w:sz w:val="22"/>
          <w:szCs w:val="22"/>
          <w:lang w:val="fr-FR"/>
        </w:rPr>
        <w:t xml:space="preserve">Faites la transition (page d’accueil) : </w:t>
      </w:r>
      <w:hyperlink r:id="rId8">
        <w:r w:rsidRPr="00D271F0">
          <w:rPr>
            <w:rFonts w:ascii="Calibri" w:eastAsia="Calibri" w:hAnsi="Calibri" w:cs="Calibri"/>
            <w:sz w:val="22"/>
            <w:szCs w:val="22"/>
            <w:lang w:val="fr-FR"/>
          </w:rPr>
          <w:t>https://maketheswitch.electrofed.com/fr</w:t>
        </w:r>
      </w:hyperlink>
      <w:r w:rsidRPr="00D271F0">
        <w:rPr>
          <w:rFonts w:ascii="Calibri" w:eastAsia="Calibri" w:hAnsi="Calibri" w:cs="Calibri"/>
          <w:sz w:val="22"/>
          <w:szCs w:val="22"/>
          <w:lang w:val="fr-FR"/>
        </w:rPr>
        <w:t xml:space="preserve"> </w:t>
      </w:r>
    </w:p>
    <w:p w14:paraId="4F2FEF4D" w14:textId="77777777" w:rsidR="00905132" w:rsidRPr="00D271F0" w:rsidRDefault="00905132" w:rsidP="00905132">
      <w:pPr>
        <w:spacing w:line="300" w:lineRule="auto"/>
        <w:rPr>
          <w:lang w:val="fr-FR"/>
        </w:rPr>
      </w:pPr>
      <w:r w:rsidRPr="00D271F0">
        <w:rPr>
          <w:rFonts w:ascii="Calibri" w:eastAsia="Calibri" w:hAnsi="Calibri" w:cs="Calibri"/>
          <w:sz w:val="22"/>
          <w:szCs w:val="22"/>
          <w:lang w:val="fr-FR"/>
        </w:rPr>
        <w:t xml:space="preserve">Libérer le Potentiel du réseau électrique canadien (page de la campagne) : </w:t>
      </w:r>
      <w:hyperlink r:id="rId9">
        <w:r w:rsidRPr="00D271F0">
          <w:rPr>
            <w:rFonts w:ascii="Calibri" w:eastAsia="Calibri" w:hAnsi="Calibri" w:cs="Calibri"/>
            <w:sz w:val="22"/>
            <w:szCs w:val="22"/>
            <w:lang w:val="fr-FR"/>
          </w:rPr>
          <w:t>https://maketheswitch.electrofed.com/fr/unlocking-canadas-grid</w:t>
        </w:r>
      </w:hyperlink>
      <w:r w:rsidRPr="00D271F0">
        <w:rPr>
          <w:rFonts w:ascii="Calibri" w:eastAsia="Calibri" w:hAnsi="Calibri" w:cs="Calibri"/>
          <w:sz w:val="22"/>
          <w:szCs w:val="22"/>
          <w:lang w:val="fr-FR"/>
        </w:rPr>
        <w:t xml:space="preserve"> </w:t>
      </w:r>
    </w:p>
    <w:p w14:paraId="7CFC45F2" w14:textId="77777777" w:rsidR="00905132" w:rsidRPr="00D271F0" w:rsidRDefault="00905132" w:rsidP="00905132">
      <w:pPr>
        <w:spacing w:line="300" w:lineRule="auto"/>
        <w:rPr>
          <w:lang w:val="fr-FR"/>
        </w:rPr>
      </w:pPr>
      <w:r w:rsidRPr="00D271F0">
        <w:rPr>
          <w:rFonts w:ascii="Calibri" w:eastAsia="Calibri" w:hAnsi="Calibri" w:cs="Calibri"/>
          <w:sz w:val="22"/>
          <w:szCs w:val="22"/>
          <w:lang w:val="fr-FR"/>
        </w:rPr>
        <w:t xml:space="preserve">Rapport de recherche d’ÉFC (version intégrale) : </w:t>
      </w:r>
      <w:hyperlink r:id="rId10">
        <w:r w:rsidRPr="00D271F0">
          <w:rPr>
            <w:rFonts w:ascii="Calibri" w:eastAsia="Calibri" w:hAnsi="Calibri" w:cs="Calibri"/>
            <w:sz w:val="22"/>
            <w:szCs w:val="22"/>
            <w:lang w:val="fr-FR"/>
          </w:rPr>
          <w:t>https://www.electrofed.com/fr/market-insights/industry-research/</w:t>
        </w:r>
      </w:hyperlink>
      <w:r w:rsidRPr="00D271F0">
        <w:rPr>
          <w:rFonts w:ascii="Calibri" w:eastAsia="Calibri" w:hAnsi="Calibri" w:cs="Calibri"/>
          <w:sz w:val="22"/>
          <w:szCs w:val="22"/>
          <w:lang w:val="fr-FR"/>
        </w:rPr>
        <w:t xml:space="preserve"> </w:t>
      </w:r>
    </w:p>
    <w:p w14:paraId="7514411C" w14:textId="77777777" w:rsidR="00905132" w:rsidRPr="00D271F0" w:rsidRDefault="00905132" w:rsidP="00905132">
      <w:pPr>
        <w:spacing w:line="300" w:lineRule="auto"/>
        <w:rPr>
          <w:lang w:val="fr-FR"/>
        </w:rPr>
      </w:pPr>
      <w:r w:rsidRPr="00D271F0">
        <w:rPr>
          <w:rFonts w:ascii="Calibri" w:eastAsia="Calibri" w:hAnsi="Calibri" w:cs="Calibri"/>
          <w:sz w:val="22"/>
          <w:szCs w:val="22"/>
          <w:lang w:val="fr-FR"/>
        </w:rPr>
        <w:t xml:space="preserve"> </w:t>
      </w:r>
    </w:p>
    <w:p w14:paraId="2512B41A" w14:textId="77777777" w:rsidR="00905132" w:rsidRPr="00D271F0" w:rsidRDefault="00905132" w:rsidP="00905132">
      <w:pPr>
        <w:spacing w:line="300" w:lineRule="auto"/>
        <w:rPr>
          <w:rFonts w:ascii="Calibri" w:eastAsia="Calibri" w:hAnsi="Calibri" w:cs="Calibri"/>
          <w:b/>
          <w:bCs/>
          <w:sz w:val="22"/>
          <w:szCs w:val="22"/>
          <w:lang w:val="fr-FR"/>
        </w:rPr>
      </w:pPr>
      <w:r w:rsidRPr="00D271F0">
        <w:rPr>
          <w:rFonts w:ascii="Calibri" w:eastAsia="Calibri" w:hAnsi="Calibri" w:cs="Calibri"/>
          <w:b/>
          <w:bCs/>
          <w:sz w:val="22"/>
          <w:szCs w:val="22"/>
          <w:lang w:val="fr-FR"/>
        </w:rPr>
        <w:t xml:space="preserve">Publications sur les réseaux sociaux : </w:t>
      </w:r>
    </w:p>
    <w:p w14:paraId="599416B2" w14:textId="77777777" w:rsidR="00905132" w:rsidRPr="00D271F0" w:rsidRDefault="00905132" w:rsidP="00905132">
      <w:pPr>
        <w:spacing w:line="300" w:lineRule="auto"/>
        <w:rPr>
          <w:rFonts w:ascii="Calibri" w:eastAsia="Calibri" w:hAnsi="Calibri" w:cs="Calibri"/>
          <w:color w:val="000000" w:themeColor="text1"/>
          <w:sz w:val="22"/>
          <w:szCs w:val="22"/>
          <w:lang w:val="fr-FR"/>
        </w:rPr>
      </w:pPr>
      <w:r w:rsidRPr="40B5947D">
        <w:rPr>
          <w:rFonts w:ascii="Calibri" w:eastAsia="Calibri" w:hAnsi="Calibri" w:cs="Calibri"/>
          <w:color w:val="000000" w:themeColor="text1"/>
          <w:sz w:val="22"/>
          <w:szCs w:val="22"/>
          <w:u w:val="single"/>
          <w:lang w:val="fr-CA"/>
        </w:rPr>
        <w:t>Ad 1: Le réseau électrique du Canada commence avec nous</w:t>
      </w:r>
    </w:p>
    <w:p w14:paraId="21378EEC" w14:textId="77777777" w:rsidR="00905132" w:rsidRPr="00D271F0" w:rsidRDefault="00905132" w:rsidP="00905132">
      <w:pPr>
        <w:rPr>
          <w:lang w:val="fr-FR"/>
        </w:rPr>
      </w:pPr>
      <w:r w:rsidRPr="40B5947D">
        <w:rPr>
          <w:rFonts w:ascii="Calibri" w:eastAsia="Calibri" w:hAnsi="Calibri" w:cs="Calibri"/>
          <w:b/>
          <w:bCs/>
          <w:color w:val="000000" w:themeColor="text1"/>
          <w:sz w:val="22"/>
          <w:szCs w:val="22"/>
          <w:lang w:val="fr-CA"/>
        </w:rPr>
        <w:t>Texte de la publication :</w:t>
      </w:r>
    </w:p>
    <w:p w14:paraId="6B72A88E" w14:textId="77777777" w:rsidR="00905132" w:rsidRPr="00D271F0" w:rsidRDefault="00905132" w:rsidP="00905132">
      <w:pPr>
        <w:rPr>
          <w:rFonts w:ascii="Calibri" w:eastAsia="Calibri" w:hAnsi="Calibri" w:cs="Calibri"/>
          <w:color w:val="000000" w:themeColor="text1"/>
          <w:sz w:val="22"/>
          <w:szCs w:val="22"/>
          <w:lang w:val="fr-FR"/>
        </w:rPr>
      </w:pPr>
      <w:r w:rsidRPr="55A7C234">
        <w:rPr>
          <w:rFonts w:ascii="Calibri" w:eastAsia="Calibri" w:hAnsi="Calibri" w:cs="Calibri"/>
          <w:color w:val="000000" w:themeColor="text1"/>
          <w:sz w:val="22"/>
          <w:szCs w:val="22"/>
          <w:lang w:val="fr-CA"/>
        </w:rPr>
        <w:t xml:space="preserve">Des </w:t>
      </w:r>
      <w:r w:rsidRPr="55A7C234">
        <w:rPr>
          <w:rFonts w:ascii="Calibri" w:eastAsia="Calibri" w:hAnsi="Calibri" w:cs="Calibri"/>
          <w:color w:val="000000" w:themeColor="text1"/>
          <w:sz w:val="22"/>
          <w:szCs w:val="22"/>
          <w:highlight w:val="yellow"/>
          <w:lang w:val="fr-CA"/>
        </w:rPr>
        <w:t>[fils aux câbles]</w:t>
      </w:r>
      <w:r w:rsidRPr="55A7C234">
        <w:rPr>
          <w:rFonts w:ascii="Calibri" w:eastAsia="Calibri" w:hAnsi="Calibri" w:cs="Calibri"/>
          <w:color w:val="000000" w:themeColor="text1"/>
          <w:sz w:val="22"/>
          <w:szCs w:val="22"/>
          <w:lang w:val="fr-CA"/>
        </w:rPr>
        <w:t xml:space="preserve">, nous fabriquons les technologies essentielles qui alimentent les foyers, les industries et l’économie. L’avenir énergétique du Canada repose sur le développement d’un réseau électrique moderne, fiable et abordable. Découvrez les obstacles qui freinent l’expansion du réseau. </w:t>
      </w:r>
    </w:p>
    <w:p w14:paraId="28B951F7" w14:textId="77777777" w:rsidR="00905132" w:rsidRPr="00D271F0" w:rsidRDefault="00905132" w:rsidP="00905132">
      <w:pPr>
        <w:rPr>
          <w:rFonts w:ascii="Calibri" w:eastAsia="Calibri" w:hAnsi="Calibri" w:cs="Calibri"/>
          <w:color w:val="000000" w:themeColor="text1"/>
          <w:sz w:val="22"/>
          <w:szCs w:val="22"/>
          <w:lang w:val="fr-FR"/>
        </w:rPr>
      </w:pPr>
      <w:r w:rsidRPr="55A7C234">
        <w:rPr>
          <w:rFonts w:ascii="Calibri" w:eastAsia="Calibri" w:hAnsi="Calibri" w:cs="Calibri"/>
          <w:color w:val="000000" w:themeColor="text1"/>
          <w:sz w:val="22"/>
          <w:szCs w:val="22"/>
          <w:lang w:val="fr-CA"/>
        </w:rPr>
        <w:lastRenderedPageBreak/>
        <w:t xml:space="preserve">En savoir plus : </w:t>
      </w:r>
      <w:hyperlink r:id="rId11">
        <w:r w:rsidRPr="55A7C234">
          <w:rPr>
            <w:rStyle w:val="Hyperlink"/>
            <w:rFonts w:ascii="Calibri" w:eastAsia="Calibri" w:hAnsi="Calibri" w:cs="Calibri"/>
            <w:sz w:val="22"/>
            <w:szCs w:val="22"/>
            <w:lang w:val="fr-CA"/>
          </w:rPr>
          <w:t>https://maketheswitch.electrofed.com/fr/unlocking-canadas-grid</w:t>
        </w:r>
      </w:hyperlink>
      <w:r w:rsidRPr="55A7C234">
        <w:rPr>
          <w:rFonts w:ascii="Calibri" w:eastAsia="Calibri" w:hAnsi="Calibri" w:cs="Calibri"/>
          <w:color w:val="000000" w:themeColor="text1"/>
          <w:sz w:val="22"/>
          <w:szCs w:val="22"/>
          <w:lang w:val="fr-CA"/>
        </w:rPr>
        <w:t xml:space="preserve"> </w:t>
      </w:r>
    </w:p>
    <w:p w14:paraId="688A264D" w14:textId="77777777" w:rsidR="00905132" w:rsidRPr="00D271F0" w:rsidRDefault="00905132" w:rsidP="00905132">
      <w:pPr>
        <w:rPr>
          <w:rFonts w:ascii="Calibri" w:eastAsia="Calibri" w:hAnsi="Calibri" w:cs="Calibri"/>
          <w:color w:val="000000" w:themeColor="text1"/>
          <w:sz w:val="22"/>
          <w:szCs w:val="22"/>
          <w:lang w:val="fr-FR"/>
        </w:rPr>
      </w:pPr>
    </w:p>
    <w:p w14:paraId="16EC534F" w14:textId="77777777" w:rsidR="00905132" w:rsidRPr="00D271F0" w:rsidRDefault="00905132" w:rsidP="00905132">
      <w:pPr>
        <w:rPr>
          <w:rFonts w:ascii="Calibri" w:eastAsia="Calibri" w:hAnsi="Calibri" w:cs="Calibri"/>
          <w:color w:val="000000" w:themeColor="text1"/>
          <w:sz w:val="22"/>
          <w:szCs w:val="22"/>
          <w:lang w:val="fr-FR"/>
        </w:rPr>
      </w:pPr>
      <w:r w:rsidRPr="40B5947D">
        <w:rPr>
          <w:rFonts w:ascii="Calibri" w:eastAsia="Calibri" w:hAnsi="Calibri" w:cs="Calibri"/>
          <w:color w:val="000000" w:themeColor="text1"/>
          <w:sz w:val="22"/>
          <w:szCs w:val="22"/>
          <w:u w:val="single"/>
          <w:lang w:val="fr-CA"/>
        </w:rPr>
        <w:t>Ad 2: Propulser l’énergie intelligente</w:t>
      </w:r>
    </w:p>
    <w:p w14:paraId="0344B06E" w14:textId="77777777" w:rsidR="00905132" w:rsidRPr="00D271F0" w:rsidRDefault="00905132" w:rsidP="00905132">
      <w:pPr>
        <w:rPr>
          <w:lang w:val="fr-FR"/>
        </w:rPr>
      </w:pPr>
      <w:r w:rsidRPr="40B5947D">
        <w:rPr>
          <w:rFonts w:ascii="Calibri" w:eastAsia="Calibri" w:hAnsi="Calibri" w:cs="Calibri"/>
          <w:b/>
          <w:bCs/>
          <w:color w:val="000000" w:themeColor="text1"/>
          <w:sz w:val="22"/>
          <w:szCs w:val="22"/>
          <w:lang w:val="fr-CA"/>
        </w:rPr>
        <w:t>Texte de la publication :</w:t>
      </w:r>
    </w:p>
    <w:p w14:paraId="7D311E4F" w14:textId="77777777" w:rsidR="00905132" w:rsidRPr="00D271F0" w:rsidRDefault="00905132" w:rsidP="00905132">
      <w:pPr>
        <w:rPr>
          <w:rFonts w:ascii="Calibri" w:eastAsia="Calibri" w:hAnsi="Calibri" w:cs="Calibri"/>
          <w:color w:val="000000" w:themeColor="text1"/>
          <w:sz w:val="22"/>
          <w:szCs w:val="22"/>
          <w:lang w:val="fr-FR"/>
        </w:rPr>
      </w:pPr>
      <w:r w:rsidRPr="55A7C234">
        <w:rPr>
          <w:rFonts w:ascii="Calibri" w:eastAsia="Calibri" w:hAnsi="Calibri" w:cs="Calibri"/>
          <w:color w:val="000000" w:themeColor="text1"/>
          <w:sz w:val="22"/>
          <w:szCs w:val="22"/>
          <w:lang w:val="fr-CA"/>
        </w:rPr>
        <w:t xml:space="preserve">Un réseau moderne est un réseau électrique intelligent et réactif. Nous fournissons </w:t>
      </w:r>
      <w:r w:rsidRPr="55A7C234">
        <w:rPr>
          <w:rFonts w:ascii="Calibri" w:eastAsia="Calibri" w:hAnsi="Calibri" w:cs="Calibri"/>
          <w:color w:val="000000" w:themeColor="text1"/>
          <w:sz w:val="22"/>
          <w:szCs w:val="22"/>
          <w:highlight w:val="yellow"/>
          <w:lang w:val="fr-CA"/>
        </w:rPr>
        <w:t>[les technologies d’automatisation et les solutions avancées]</w:t>
      </w:r>
      <w:r w:rsidRPr="55A7C234">
        <w:rPr>
          <w:rFonts w:ascii="Calibri" w:eastAsia="Calibri" w:hAnsi="Calibri" w:cs="Calibri"/>
          <w:color w:val="000000" w:themeColor="text1"/>
          <w:sz w:val="22"/>
          <w:szCs w:val="22"/>
          <w:lang w:val="fr-CA"/>
        </w:rPr>
        <w:t xml:space="preserve"> qui rendent l’énergie plus efficace au Canada. Découvrez une feuille de route fondée sur la recherche pour soutenir nos objectifs énergétiques. </w:t>
      </w:r>
    </w:p>
    <w:p w14:paraId="6064BF4D" w14:textId="77777777" w:rsidR="00905132" w:rsidRPr="00D271F0" w:rsidRDefault="00905132" w:rsidP="00905132">
      <w:pPr>
        <w:rPr>
          <w:rFonts w:ascii="Calibri" w:eastAsia="Calibri" w:hAnsi="Calibri" w:cs="Calibri"/>
          <w:color w:val="000000" w:themeColor="text1"/>
          <w:sz w:val="22"/>
          <w:szCs w:val="22"/>
          <w:lang w:val="fr-FR"/>
        </w:rPr>
      </w:pPr>
      <w:r w:rsidRPr="55A7C234">
        <w:rPr>
          <w:rFonts w:ascii="Calibri" w:eastAsia="Calibri" w:hAnsi="Calibri" w:cs="Calibri"/>
          <w:color w:val="000000" w:themeColor="text1"/>
          <w:sz w:val="22"/>
          <w:szCs w:val="22"/>
          <w:lang w:val="fr-CA"/>
        </w:rPr>
        <w:t xml:space="preserve">En savoir plus : </w:t>
      </w:r>
      <w:hyperlink r:id="rId12">
        <w:r w:rsidRPr="55A7C234">
          <w:rPr>
            <w:rStyle w:val="Hyperlink"/>
            <w:rFonts w:ascii="Calibri" w:eastAsia="Calibri" w:hAnsi="Calibri" w:cs="Calibri"/>
            <w:sz w:val="22"/>
            <w:szCs w:val="22"/>
            <w:lang w:val="fr-CA"/>
          </w:rPr>
          <w:t>https://maketheswitch.electrofed.com/fr/unlocking-canadas-grid</w:t>
        </w:r>
      </w:hyperlink>
    </w:p>
    <w:p w14:paraId="140BCE75" w14:textId="77777777" w:rsidR="00905132" w:rsidRPr="00D271F0" w:rsidRDefault="00905132" w:rsidP="00905132">
      <w:pPr>
        <w:rPr>
          <w:rFonts w:ascii="Calibri" w:eastAsia="Calibri" w:hAnsi="Calibri" w:cs="Calibri"/>
          <w:color w:val="000000" w:themeColor="text1"/>
          <w:sz w:val="22"/>
          <w:szCs w:val="22"/>
          <w:lang w:val="fr-FR"/>
        </w:rPr>
      </w:pPr>
    </w:p>
    <w:p w14:paraId="23FC1E0C" w14:textId="77777777" w:rsidR="00905132" w:rsidRPr="00D271F0" w:rsidRDefault="00905132" w:rsidP="00905132">
      <w:pPr>
        <w:rPr>
          <w:rFonts w:ascii="Calibri" w:eastAsia="Calibri" w:hAnsi="Calibri" w:cs="Calibri"/>
          <w:color w:val="000000" w:themeColor="text1"/>
          <w:sz w:val="22"/>
          <w:szCs w:val="22"/>
          <w:u w:val="single"/>
          <w:lang w:val="fr-FR"/>
        </w:rPr>
      </w:pPr>
      <w:r w:rsidRPr="40B5947D">
        <w:rPr>
          <w:rFonts w:ascii="Calibri" w:eastAsia="Calibri" w:hAnsi="Calibri" w:cs="Calibri"/>
          <w:color w:val="000000" w:themeColor="text1"/>
          <w:sz w:val="22"/>
          <w:szCs w:val="22"/>
          <w:u w:val="single"/>
          <w:lang w:val="fr-CA"/>
        </w:rPr>
        <w:t>Ad 3: Réduire la consommation d’énergie et la demande</w:t>
      </w:r>
    </w:p>
    <w:p w14:paraId="1A196709" w14:textId="77777777" w:rsidR="00905132" w:rsidRPr="00D271F0" w:rsidRDefault="00905132" w:rsidP="00905132">
      <w:pPr>
        <w:rPr>
          <w:lang w:val="fr-FR"/>
        </w:rPr>
      </w:pPr>
      <w:r w:rsidRPr="40B5947D">
        <w:rPr>
          <w:rFonts w:ascii="Calibri" w:eastAsia="Calibri" w:hAnsi="Calibri" w:cs="Calibri"/>
          <w:b/>
          <w:bCs/>
          <w:color w:val="000000" w:themeColor="text1"/>
          <w:sz w:val="22"/>
          <w:szCs w:val="22"/>
          <w:lang w:val="fr-CA"/>
        </w:rPr>
        <w:t>Texte de la publication :</w:t>
      </w:r>
    </w:p>
    <w:p w14:paraId="5B929258" w14:textId="77777777" w:rsidR="00905132" w:rsidRPr="00D271F0" w:rsidRDefault="00905132" w:rsidP="00905132">
      <w:pPr>
        <w:spacing w:line="300" w:lineRule="auto"/>
        <w:rPr>
          <w:rFonts w:ascii="Calibri" w:eastAsia="Calibri" w:hAnsi="Calibri" w:cs="Calibri"/>
          <w:color w:val="000000" w:themeColor="text1"/>
          <w:sz w:val="22"/>
          <w:szCs w:val="22"/>
          <w:lang w:val="fr-FR"/>
        </w:rPr>
      </w:pPr>
      <w:r w:rsidRPr="55A7C234">
        <w:rPr>
          <w:rFonts w:ascii="Calibri" w:eastAsia="Calibri" w:hAnsi="Calibri" w:cs="Calibri"/>
          <w:color w:val="000000" w:themeColor="text1"/>
          <w:sz w:val="22"/>
          <w:szCs w:val="22"/>
          <w:lang w:val="fr-CA"/>
        </w:rPr>
        <w:t xml:space="preserve">Un réseau électrique de nouvelle génération repose sur des infrastructures numériques et une gestion flexible de la demande. Nous offrons des </w:t>
      </w:r>
      <w:r w:rsidRPr="55A7C234">
        <w:rPr>
          <w:rFonts w:ascii="Calibri" w:eastAsia="Calibri" w:hAnsi="Calibri" w:cs="Calibri"/>
          <w:color w:val="000000" w:themeColor="text1"/>
          <w:sz w:val="22"/>
          <w:szCs w:val="22"/>
          <w:highlight w:val="yellow"/>
          <w:lang w:val="fr-CA"/>
        </w:rPr>
        <w:t>[solutions]</w:t>
      </w:r>
      <w:r w:rsidRPr="55A7C234">
        <w:rPr>
          <w:rFonts w:ascii="Calibri" w:eastAsia="Calibri" w:hAnsi="Calibri" w:cs="Calibri"/>
          <w:color w:val="000000" w:themeColor="text1"/>
          <w:sz w:val="22"/>
          <w:szCs w:val="22"/>
          <w:lang w:val="fr-CA"/>
        </w:rPr>
        <w:t xml:space="preserve"> qui permettent d’économiser l’énergie et de réduire la demande partout au Canada afin de soutenir un réseau électrique plus durable. Découvrez ce qu’il faut mettre en place pour alimenter l’avenir énergétique du Canada. </w:t>
      </w:r>
    </w:p>
    <w:p w14:paraId="748AF39F" w14:textId="1E94D83D" w:rsidR="001318CB" w:rsidRPr="00905132" w:rsidRDefault="00905132" w:rsidP="00905132">
      <w:pPr>
        <w:spacing w:line="300" w:lineRule="auto"/>
        <w:rPr>
          <w:rFonts w:ascii="Calibri" w:eastAsia="Calibri" w:hAnsi="Calibri" w:cs="Calibri"/>
          <w:color w:val="000000" w:themeColor="text1"/>
          <w:sz w:val="22"/>
          <w:szCs w:val="22"/>
          <w:lang w:val="fr-FR"/>
        </w:rPr>
      </w:pPr>
      <w:r w:rsidRPr="55A7C234">
        <w:rPr>
          <w:rFonts w:ascii="Calibri" w:eastAsia="Calibri" w:hAnsi="Calibri" w:cs="Calibri"/>
          <w:color w:val="000000" w:themeColor="text1"/>
          <w:sz w:val="22"/>
          <w:szCs w:val="22"/>
          <w:lang w:val="fr-CA"/>
        </w:rPr>
        <w:t xml:space="preserve">En savoir plus : </w:t>
      </w:r>
      <w:hyperlink r:id="rId13">
        <w:r w:rsidRPr="55A7C234">
          <w:rPr>
            <w:rStyle w:val="Hyperlink"/>
            <w:rFonts w:ascii="Calibri" w:eastAsia="Calibri" w:hAnsi="Calibri" w:cs="Calibri"/>
            <w:sz w:val="22"/>
            <w:szCs w:val="22"/>
            <w:lang w:val="fr-CA"/>
          </w:rPr>
          <w:t>https://maketheswitch.electrofed.com/fr/unlocking-canadas-grid</w:t>
        </w:r>
      </w:hyperlink>
    </w:p>
    <w:sectPr w:rsidR="001318CB" w:rsidRPr="00905132" w:rsidSect="00905132">
      <w:headerReference w:type="default" r:id="rId14"/>
      <w:footerReference w:type="default" r:id="rId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905132" w14:paraId="23D07321" w14:textId="77777777" w:rsidTr="5515CBB0">
      <w:trPr>
        <w:trHeight w:val="300"/>
      </w:trPr>
      <w:tc>
        <w:tcPr>
          <w:tcW w:w="3120" w:type="dxa"/>
        </w:tcPr>
        <w:p w14:paraId="10FDC1B6" w14:textId="77777777" w:rsidR="00905132" w:rsidRDefault="00905132" w:rsidP="5515CBB0">
          <w:pPr>
            <w:pStyle w:val="Header"/>
            <w:ind w:left="-115"/>
          </w:pPr>
        </w:p>
      </w:tc>
      <w:tc>
        <w:tcPr>
          <w:tcW w:w="3120" w:type="dxa"/>
        </w:tcPr>
        <w:p w14:paraId="71FD225B" w14:textId="77777777" w:rsidR="00905132" w:rsidRDefault="00905132" w:rsidP="5515CBB0">
          <w:pPr>
            <w:pStyle w:val="Header"/>
            <w:jc w:val="center"/>
          </w:pPr>
        </w:p>
      </w:tc>
      <w:tc>
        <w:tcPr>
          <w:tcW w:w="3120" w:type="dxa"/>
        </w:tcPr>
        <w:p w14:paraId="171BE297" w14:textId="77777777" w:rsidR="00905132" w:rsidRDefault="00905132" w:rsidP="5515CBB0">
          <w:pPr>
            <w:pStyle w:val="Header"/>
            <w:ind w:right="-115"/>
            <w:jc w:val="right"/>
          </w:pPr>
        </w:p>
      </w:tc>
    </w:tr>
  </w:tbl>
  <w:p w14:paraId="0EDD7C47" w14:textId="77777777" w:rsidR="00905132" w:rsidRDefault="00905132" w:rsidP="5515CBB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905132" w14:paraId="366D60BB" w14:textId="77777777" w:rsidTr="5515CBB0">
      <w:trPr>
        <w:trHeight w:val="300"/>
      </w:trPr>
      <w:tc>
        <w:tcPr>
          <w:tcW w:w="3120" w:type="dxa"/>
        </w:tcPr>
        <w:p w14:paraId="46D70250" w14:textId="77777777" w:rsidR="00905132" w:rsidRDefault="00905132" w:rsidP="5515CBB0">
          <w:pPr>
            <w:pStyle w:val="Header"/>
            <w:ind w:left="-115"/>
          </w:pPr>
        </w:p>
      </w:tc>
      <w:tc>
        <w:tcPr>
          <w:tcW w:w="3120" w:type="dxa"/>
        </w:tcPr>
        <w:p w14:paraId="418092A0" w14:textId="77777777" w:rsidR="00905132" w:rsidRDefault="00905132" w:rsidP="5515CBB0">
          <w:pPr>
            <w:pStyle w:val="Header"/>
            <w:jc w:val="center"/>
          </w:pPr>
        </w:p>
      </w:tc>
      <w:tc>
        <w:tcPr>
          <w:tcW w:w="3120" w:type="dxa"/>
        </w:tcPr>
        <w:p w14:paraId="7C85DC9D" w14:textId="77777777" w:rsidR="00905132" w:rsidRDefault="00905132" w:rsidP="5515CBB0">
          <w:pPr>
            <w:pStyle w:val="Header"/>
            <w:ind w:right="-115"/>
            <w:jc w:val="right"/>
          </w:pPr>
        </w:p>
      </w:tc>
    </w:tr>
  </w:tbl>
  <w:p w14:paraId="1D24BCC7" w14:textId="77777777" w:rsidR="00905132" w:rsidRDefault="00905132" w:rsidP="5515CB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132"/>
    <w:rsid w:val="001318CB"/>
    <w:rsid w:val="003D5B07"/>
    <w:rsid w:val="005E2FD2"/>
    <w:rsid w:val="00835401"/>
    <w:rsid w:val="0090513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24E3A"/>
  <w15:chartTrackingRefBased/>
  <w15:docId w15:val="{3F7DA886-1CA7-4494-9E93-5CED6A73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132"/>
    <w:pPr>
      <w:spacing w:line="279" w:lineRule="auto"/>
    </w:pPr>
    <w:rPr>
      <w:rFonts w:eastAsiaTheme="minorEastAsia"/>
      <w:kern w:val="0"/>
      <w:lang w:val="en-US" w:eastAsia="ja-JP"/>
      <w14:ligatures w14:val="none"/>
    </w:rPr>
  </w:style>
  <w:style w:type="paragraph" w:styleId="Heading1">
    <w:name w:val="heading 1"/>
    <w:basedOn w:val="Normal"/>
    <w:next w:val="Normal"/>
    <w:link w:val="Heading1Char"/>
    <w:uiPriority w:val="9"/>
    <w:qFormat/>
    <w:rsid w:val="0090513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CA" w:eastAsia="en-US"/>
      <w14:ligatures w14:val="standardContextual"/>
    </w:rPr>
  </w:style>
  <w:style w:type="paragraph" w:styleId="Heading2">
    <w:name w:val="heading 2"/>
    <w:basedOn w:val="Normal"/>
    <w:next w:val="Normal"/>
    <w:link w:val="Heading2Char"/>
    <w:uiPriority w:val="9"/>
    <w:semiHidden/>
    <w:unhideWhenUsed/>
    <w:qFormat/>
    <w:rsid w:val="0090513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CA" w:eastAsia="en-US"/>
      <w14:ligatures w14:val="standardContextual"/>
    </w:rPr>
  </w:style>
  <w:style w:type="paragraph" w:styleId="Heading3">
    <w:name w:val="heading 3"/>
    <w:basedOn w:val="Normal"/>
    <w:next w:val="Normal"/>
    <w:link w:val="Heading3Char"/>
    <w:uiPriority w:val="9"/>
    <w:semiHidden/>
    <w:unhideWhenUsed/>
    <w:qFormat/>
    <w:rsid w:val="00905132"/>
    <w:pPr>
      <w:keepNext/>
      <w:keepLines/>
      <w:spacing w:before="160" w:after="80" w:line="278" w:lineRule="auto"/>
      <w:outlineLvl w:val="2"/>
    </w:pPr>
    <w:rPr>
      <w:rFonts w:eastAsiaTheme="majorEastAsia" w:cstheme="majorBidi"/>
      <w:color w:val="0F4761" w:themeColor="accent1" w:themeShade="BF"/>
      <w:kern w:val="2"/>
      <w:sz w:val="28"/>
      <w:szCs w:val="28"/>
      <w:lang w:val="en-CA" w:eastAsia="en-US"/>
      <w14:ligatures w14:val="standardContextual"/>
    </w:rPr>
  </w:style>
  <w:style w:type="paragraph" w:styleId="Heading4">
    <w:name w:val="heading 4"/>
    <w:basedOn w:val="Normal"/>
    <w:next w:val="Normal"/>
    <w:link w:val="Heading4Char"/>
    <w:uiPriority w:val="9"/>
    <w:semiHidden/>
    <w:unhideWhenUsed/>
    <w:qFormat/>
    <w:rsid w:val="00905132"/>
    <w:pPr>
      <w:keepNext/>
      <w:keepLines/>
      <w:spacing w:before="80" w:after="40" w:line="278" w:lineRule="auto"/>
      <w:outlineLvl w:val="3"/>
    </w:pPr>
    <w:rPr>
      <w:rFonts w:eastAsiaTheme="majorEastAsia" w:cstheme="majorBidi"/>
      <w:i/>
      <w:iCs/>
      <w:color w:val="0F4761" w:themeColor="accent1" w:themeShade="BF"/>
      <w:kern w:val="2"/>
      <w:lang w:val="en-CA" w:eastAsia="en-US"/>
      <w14:ligatures w14:val="standardContextual"/>
    </w:rPr>
  </w:style>
  <w:style w:type="paragraph" w:styleId="Heading5">
    <w:name w:val="heading 5"/>
    <w:basedOn w:val="Normal"/>
    <w:next w:val="Normal"/>
    <w:link w:val="Heading5Char"/>
    <w:uiPriority w:val="9"/>
    <w:semiHidden/>
    <w:unhideWhenUsed/>
    <w:qFormat/>
    <w:rsid w:val="00905132"/>
    <w:pPr>
      <w:keepNext/>
      <w:keepLines/>
      <w:spacing w:before="80" w:after="40" w:line="278" w:lineRule="auto"/>
      <w:outlineLvl w:val="4"/>
    </w:pPr>
    <w:rPr>
      <w:rFonts w:eastAsiaTheme="majorEastAsia" w:cstheme="majorBidi"/>
      <w:color w:val="0F4761" w:themeColor="accent1" w:themeShade="BF"/>
      <w:kern w:val="2"/>
      <w:lang w:val="en-CA" w:eastAsia="en-US"/>
      <w14:ligatures w14:val="standardContextual"/>
    </w:rPr>
  </w:style>
  <w:style w:type="paragraph" w:styleId="Heading6">
    <w:name w:val="heading 6"/>
    <w:basedOn w:val="Normal"/>
    <w:next w:val="Normal"/>
    <w:link w:val="Heading6Char"/>
    <w:uiPriority w:val="9"/>
    <w:semiHidden/>
    <w:unhideWhenUsed/>
    <w:qFormat/>
    <w:rsid w:val="00905132"/>
    <w:pPr>
      <w:keepNext/>
      <w:keepLines/>
      <w:spacing w:before="40" w:after="0" w:line="278" w:lineRule="auto"/>
      <w:outlineLvl w:val="5"/>
    </w:pPr>
    <w:rPr>
      <w:rFonts w:eastAsiaTheme="majorEastAsia" w:cstheme="majorBidi"/>
      <w:i/>
      <w:iCs/>
      <w:color w:val="595959" w:themeColor="text1" w:themeTint="A6"/>
      <w:kern w:val="2"/>
      <w:lang w:val="en-CA" w:eastAsia="en-US"/>
      <w14:ligatures w14:val="standardContextual"/>
    </w:rPr>
  </w:style>
  <w:style w:type="paragraph" w:styleId="Heading7">
    <w:name w:val="heading 7"/>
    <w:basedOn w:val="Normal"/>
    <w:next w:val="Normal"/>
    <w:link w:val="Heading7Char"/>
    <w:uiPriority w:val="9"/>
    <w:semiHidden/>
    <w:unhideWhenUsed/>
    <w:qFormat/>
    <w:rsid w:val="00905132"/>
    <w:pPr>
      <w:keepNext/>
      <w:keepLines/>
      <w:spacing w:before="40" w:after="0" w:line="278" w:lineRule="auto"/>
      <w:outlineLvl w:val="6"/>
    </w:pPr>
    <w:rPr>
      <w:rFonts w:eastAsiaTheme="majorEastAsia" w:cstheme="majorBidi"/>
      <w:color w:val="595959" w:themeColor="text1" w:themeTint="A6"/>
      <w:kern w:val="2"/>
      <w:lang w:val="en-CA" w:eastAsia="en-US"/>
      <w14:ligatures w14:val="standardContextual"/>
    </w:rPr>
  </w:style>
  <w:style w:type="paragraph" w:styleId="Heading8">
    <w:name w:val="heading 8"/>
    <w:basedOn w:val="Normal"/>
    <w:next w:val="Normal"/>
    <w:link w:val="Heading8Char"/>
    <w:uiPriority w:val="9"/>
    <w:semiHidden/>
    <w:unhideWhenUsed/>
    <w:qFormat/>
    <w:rsid w:val="00905132"/>
    <w:pPr>
      <w:keepNext/>
      <w:keepLines/>
      <w:spacing w:after="0" w:line="278" w:lineRule="auto"/>
      <w:outlineLvl w:val="7"/>
    </w:pPr>
    <w:rPr>
      <w:rFonts w:eastAsiaTheme="majorEastAsia" w:cstheme="majorBidi"/>
      <w:i/>
      <w:iCs/>
      <w:color w:val="272727" w:themeColor="text1" w:themeTint="D8"/>
      <w:kern w:val="2"/>
      <w:lang w:val="en-CA" w:eastAsia="en-US"/>
      <w14:ligatures w14:val="standardContextual"/>
    </w:rPr>
  </w:style>
  <w:style w:type="paragraph" w:styleId="Heading9">
    <w:name w:val="heading 9"/>
    <w:basedOn w:val="Normal"/>
    <w:next w:val="Normal"/>
    <w:link w:val="Heading9Char"/>
    <w:uiPriority w:val="9"/>
    <w:semiHidden/>
    <w:unhideWhenUsed/>
    <w:qFormat/>
    <w:rsid w:val="00905132"/>
    <w:pPr>
      <w:keepNext/>
      <w:keepLines/>
      <w:spacing w:after="0" w:line="278" w:lineRule="auto"/>
      <w:outlineLvl w:val="8"/>
    </w:pPr>
    <w:rPr>
      <w:rFonts w:eastAsiaTheme="majorEastAsia" w:cstheme="majorBidi"/>
      <w:color w:val="272727" w:themeColor="text1" w:themeTint="D8"/>
      <w:kern w:val="2"/>
      <w:lang w:val="en-CA"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1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1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1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1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1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1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1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1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132"/>
    <w:rPr>
      <w:rFonts w:eastAsiaTheme="majorEastAsia" w:cstheme="majorBidi"/>
      <w:color w:val="272727" w:themeColor="text1" w:themeTint="D8"/>
    </w:rPr>
  </w:style>
  <w:style w:type="paragraph" w:styleId="Title">
    <w:name w:val="Title"/>
    <w:basedOn w:val="Normal"/>
    <w:next w:val="Normal"/>
    <w:link w:val="TitleChar"/>
    <w:uiPriority w:val="10"/>
    <w:qFormat/>
    <w:rsid w:val="00905132"/>
    <w:pPr>
      <w:spacing w:after="80" w:line="240" w:lineRule="auto"/>
      <w:contextualSpacing/>
    </w:pPr>
    <w:rPr>
      <w:rFonts w:asciiTheme="majorHAnsi" w:eastAsiaTheme="majorEastAsia" w:hAnsiTheme="majorHAnsi" w:cstheme="majorBidi"/>
      <w:spacing w:val="-10"/>
      <w:kern w:val="28"/>
      <w:sz w:val="56"/>
      <w:szCs w:val="56"/>
      <w:lang w:val="en-CA" w:eastAsia="en-US"/>
      <w14:ligatures w14:val="standardContextual"/>
    </w:rPr>
  </w:style>
  <w:style w:type="character" w:customStyle="1" w:styleId="TitleChar">
    <w:name w:val="Title Char"/>
    <w:basedOn w:val="DefaultParagraphFont"/>
    <w:link w:val="Title"/>
    <w:uiPriority w:val="10"/>
    <w:rsid w:val="009051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132"/>
    <w:pPr>
      <w:numPr>
        <w:ilvl w:val="1"/>
      </w:numPr>
      <w:spacing w:line="278" w:lineRule="auto"/>
    </w:pPr>
    <w:rPr>
      <w:rFonts w:eastAsiaTheme="majorEastAsia" w:cstheme="majorBidi"/>
      <w:color w:val="595959" w:themeColor="text1" w:themeTint="A6"/>
      <w:spacing w:val="15"/>
      <w:kern w:val="2"/>
      <w:sz w:val="28"/>
      <w:szCs w:val="28"/>
      <w:lang w:val="en-CA" w:eastAsia="en-US"/>
      <w14:ligatures w14:val="standardContextual"/>
    </w:rPr>
  </w:style>
  <w:style w:type="character" w:customStyle="1" w:styleId="SubtitleChar">
    <w:name w:val="Subtitle Char"/>
    <w:basedOn w:val="DefaultParagraphFont"/>
    <w:link w:val="Subtitle"/>
    <w:uiPriority w:val="11"/>
    <w:rsid w:val="009051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132"/>
    <w:pPr>
      <w:spacing w:before="160" w:line="278" w:lineRule="auto"/>
      <w:jc w:val="center"/>
    </w:pPr>
    <w:rPr>
      <w:rFonts w:eastAsiaTheme="minorHAnsi"/>
      <w:i/>
      <w:iCs/>
      <w:color w:val="404040" w:themeColor="text1" w:themeTint="BF"/>
      <w:kern w:val="2"/>
      <w:lang w:val="en-CA" w:eastAsia="en-US"/>
      <w14:ligatures w14:val="standardContextual"/>
    </w:rPr>
  </w:style>
  <w:style w:type="character" w:customStyle="1" w:styleId="QuoteChar">
    <w:name w:val="Quote Char"/>
    <w:basedOn w:val="DefaultParagraphFont"/>
    <w:link w:val="Quote"/>
    <w:uiPriority w:val="29"/>
    <w:rsid w:val="00905132"/>
    <w:rPr>
      <w:i/>
      <w:iCs/>
      <w:color w:val="404040" w:themeColor="text1" w:themeTint="BF"/>
    </w:rPr>
  </w:style>
  <w:style w:type="paragraph" w:styleId="ListParagraph">
    <w:name w:val="List Paragraph"/>
    <w:basedOn w:val="Normal"/>
    <w:uiPriority w:val="34"/>
    <w:qFormat/>
    <w:rsid w:val="00905132"/>
    <w:pPr>
      <w:spacing w:line="278" w:lineRule="auto"/>
      <w:ind w:left="720"/>
      <w:contextualSpacing/>
    </w:pPr>
    <w:rPr>
      <w:rFonts w:eastAsiaTheme="minorHAnsi"/>
      <w:kern w:val="2"/>
      <w:lang w:val="en-CA" w:eastAsia="en-US"/>
      <w14:ligatures w14:val="standardContextual"/>
    </w:rPr>
  </w:style>
  <w:style w:type="character" w:styleId="IntenseEmphasis">
    <w:name w:val="Intense Emphasis"/>
    <w:basedOn w:val="DefaultParagraphFont"/>
    <w:uiPriority w:val="21"/>
    <w:qFormat/>
    <w:rsid w:val="00905132"/>
    <w:rPr>
      <w:i/>
      <w:iCs/>
      <w:color w:val="0F4761" w:themeColor="accent1" w:themeShade="BF"/>
    </w:rPr>
  </w:style>
  <w:style w:type="paragraph" w:styleId="IntenseQuote">
    <w:name w:val="Intense Quote"/>
    <w:basedOn w:val="Normal"/>
    <w:next w:val="Normal"/>
    <w:link w:val="IntenseQuoteChar"/>
    <w:uiPriority w:val="30"/>
    <w:qFormat/>
    <w:rsid w:val="0090513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val="en-CA" w:eastAsia="en-US"/>
      <w14:ligatures w14:val="standardContextual"/>
    </w:rPr>
  </w:style>
  <w:style w:type="character" w:customStyle="1" w:styleId="IntenseQuoteChar">
    <w:name w:val="Intense Quote Char"/>
    <w:basedOn w:val="DefaultParagraphFont"/>
    <w:link w:val="IntenseQuote"/>
    <w:uiPriority w:val="30"/>
    <w:rsid w:val="00905132"/>
    <w:rPr>
      <w:i/>
      <w:iCs/>
      <w:color w:val="0F4761" w:themeColor="accent1" w:themeShade="BF"/>
    </w:rPr>
  </w:style>
  <w:style w:type="character" w:styleId="IntenseReference">
    <w:name w:val="Intense Reference"/>
    <w:basedOn w:val="DefaultParagraphFont"/>
    <w:uiPriority w:val="32"/>
    <w:qFormat/>
    <w:rsid w:val="00905132"/>
    <w:rPr>
      <w:b/>
      <w:bCs/>
      <w:smallCaps/>
      <w:color w:val="0F4761" w:themeColor="accent1" w:themeShade="BF"/>
      <w:spacing w:val="5"/>
    </w:rPr>
  </w:style>
  <w:style w:type="paragraph" w:styleId="Header">
    <w:name w:val="header"/>
    <w:basedOn w:val="Normal"/>
    <w:link w:val="HeaderChar"/>
    <w:uiPriority w:val="99"/>
    <w:unhideWhenUsed/>
    <w:rsid w:val="00905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5132"/>
    <w:rPr>
      <w:rFonts w:eastAsiaTheme="minorEastAsia"/>
      <w:kern w:val="0"/>
      <w:lang w:val="en-US" w:eastAsia="ja-JP"/>
      <w14:ligatures w14:val="none"/>
    </w:rPr>
  </w:style>
  <w:style w:type="paragraph" w:styleId="Footer">
    <w:name w:val="footer"/>
    <w:basedOn w:val="Normal"/>
    <w:link w:val="FooterChar"/>
    <w:uiPriority w:val="99"/>
    <w:unhideWhenUsed/>
    <w:rsid w:val="00905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5132"/>
    <w:rPr>
      <w:rFonts w:eastAsiaTheme="minorEastAsia"/>
      <w:kern w:val="0"/>
      <w:lang w:val="en-US" w:eastAsia="ja-JP"/>
      <w14:ligatures w14:val="none"/>
    </w:rPr>
  </w:style>
  <w:style w:type="character" w:styleId="Hyperlink">
    <w:name w:val="Hyperlink"/>
    <w:basedOn w:val="DefaultParagraphFont"/>
    <w:uiPriority w:val="99"/>
    <w:unhideWhenUsed/>
    <w:rsid w:val="00905132"/>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ketheswitch.electrofed.com/fr" TargetMode="External"/><Relationship Id="rId13" Type="http://schemas.openxmlformats.org/officeDocument/2006/relationships/hyperlink" Target="https://maketheswitch.electrofed.com/fr/unlocking-canadas-grid" TargetMode="External"/><Relationship Id="rId3" Type="http://schemas.openxmlformats.org/officeDocument/2006/relationships/webSettings" Target="webSettings.xml"/><Relationship Id="rId7" Type="http://schemas.openxmlformats.org/officeDocument/2006/relationships/hyperlink" Target="https://www.instagram.com/efc_electrofed/" TargetMode="External"/><Relationship Id="rId12" Type="http://schemas.openxmlformats.org/officeDocument/2006/relationships/hyperlink" Target="https://maketheswitch.electrofed.com/fr/unlocking-canadas-grid"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instagram.com/efc_electrofed/" TargetMode="External"/><Relationship Id="rId11" Type="http://schemas.openxmlformats.org/officeDocument/2006/relationships/hyperlink" Target="https://maketheswitch.electrofed.com/fr/unlocking-canadas-grid" TargetMode="External"/><Relationship Id="rId5" Type="http://schemas.openxmlformats.org/officeDocument/2006/relationships/hyperlink" Target="https://www.facebook.com/EFCelectrofed" TargetMode="External"/><Relationship Id="rId15" Type="http://schemas.openxmlformats.org/officeDocument/2006/relationships/footer" Target="footer1.xml"/><Relationship Id="rId10" Type="http://schemas.openxmlformats.org/officeDocument/2006/relationships/hyperlink" Target="https://www.electrofed.com/fr/market-insights/industry-research/" TargetMode="External"/><Relationship Id="rId4" Type="http://schemas.openxmlformats.org/officeDocument/2006/relationships/hyperlink" Target="https://www.linkedin.com/company/electro-federation-canada/" TargetMode="External"/><Relationship Id="rId9" Type="http://schemas.openxmlformats.org/officeDocument/2006/relationships/hyperlink" Target="https://maketheswitch.electrofed.com/fr/unlocking-canadas-gri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3129</Characters>
  <Application>Microsoft Office Word</Application>
  <DocSecurity>0</DocSecurity>
  <Lines>44</Lines>
  <Paragraphs>49</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Hosick</dc:creator>
  <cp:keywords/>
  <dc:description/>
  <cp:lastModifiedBy>Jade Hosick</cp:lastModifiedBy>
  <cp:revision>1</cp:revision>
  <dcterms:created xsi:type="dcterms:W3CDTF">2026-06-22T16:42:00Z</dcterms:created>
  <dcterms:modified xsi:type="dcterms:W3CDTF">2026-06-22T16:45:00Z</dcterms:modified>
</cp:coreProperties>
</file>